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F6" w:rsidRPr="002F78F6" w:rsidRDefault="002F78F6" w:rsidP="002F78F6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F78F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 преступлениях, совершаемых с использованием информационно-коммуникационных технологий</w:t>
      </w:r>
    </w:p>
    <w:p w:rsid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противоправные цели, в том числе личное обогащение.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  <w:t xml:space="preserve">Ежемесячно в ОМВД России в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Кежемском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районе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регистрируются преступления, связанные с хищением денежных средств из банков и иных кредитных организаций у физических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хищения предусмотрена ст.ст. 158, 159, 159.3, 159.6 УК РФ.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Мошенники используют разные способы обмана людей в интернете: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Количество подобных хищений в текущем году в сравнении с 2019 годом возросло почти 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половину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Например, в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ОМВД России в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Кежемском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районе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обратился с заявлением 32-летний местный житель о неправомерном списании денежных сре</w:t>
      </w:r>
      <w:proofErr w:type="gramStart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дств с б</w:t>
      </w:r>
      <w:proofErr w:type="gramEnd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анковского счета.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Органами предварительного расследования установлено, что неизвестный позвонил заявителю и, представившись сотрудником банка, под предлогом пресечения несанкционированного списания денежных средств, завладел реквизитами банковской карты жителя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Кодинска</w:t>
      </w:r>
      <w:proofErr w:type="spellEnd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с которой похитил денежные средства в общей сумме почти 1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 тыс. рублей.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данному факту полицией возбуждено уголовное дело по п. «г» </w:t>
      </w:r>
      <w:proofErr w:type="gramStart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</w:t>
      </w:r>
      <w:proofErr w:type="gramEnd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3 ст. 158 УК РФ (кража, совершенная с банковского счета), принимаются меры к установлению лиц, причастных к совершению преступления.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этой связи прокуратура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района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призывает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граждан 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быть крайне бдительными. Сотрудник банка не имеет право спрашивать пароль от карты и уж тем более, его нельзя никому сообщать. Чтобы не стать жертвой подобной аферы, достаточно повесить трубку и перезвонить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</w:t>
      </w:r>
      <w:proofErr w:type="gramStart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деньги</w:t>
      </w:r>
      <w:proofErr w:type="gramEnd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сообщите номер телефона мошенников.</w:t>
      </w:r>
    </w:p>
    <w:p w:rsidR="002F78F6" w:rsidRPr="002F78F6" w:rsidRDefault="002F78F6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Кроме этого,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ОМВД России 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Кежемском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</w:t>
      </w:r>
      <w:proofErr w:type="spellEnd"/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району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зарегистрирован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явлени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факту заключения посредством сети интерн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</w:t>
      </w:r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договора потребительского займа между гражданином </w:t>
      </w:r>
      <w:proofErr w:type="gramStart"/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ООО</w:t>
      </w:r>
      <w:proofErr w:type="gramEnd"/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«МФК «</w:t>
      </w:r>
      <w:proofErr w:type="spellStart"/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Займер</w:t>
      </w:r>
      <w:proofErr w:type="spellEnd"/>
      <w:r w:rsidR="00FF4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», используя персональные данные гражданина, без его согласия. </w:t>
      </w:r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данному факту сотрудниками полиции возбуждено уголовное дело по </w:t>
      </w:r>
      <w:proofErr w:type="gramStart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</w:t>
      </w:r>
      <w:proofErr w:type="gramEnd"/>
      <w:r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.1 ст.159 УК РФ (мошенничество).</w:t>
      </w:r>
    </w:p>
    <w:p w:rsidR="002F78F6" w:rsidRPr="002F78F6" w:rsidRDefault="00FF4188" w:rsidP="002F78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="002F78F6" w:rsidRPr="002F78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Будьте внимательны! О подобных фактах следует незамедлительно сообщать в правоохранительные органы, в первую очередь – в полицию. Такие сообщения тщательно проверяются в целях установления лиц, причастных к преступной схеме, и их привлечения к уголовной ответственности.</w:t>
      </w:r>
    </w:p>
    <w:p w:rsidR="002F78F6" w:rsidRPr="002F78F6" w:rsidRDefault="00FF4188" w:rsidP="00FF41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</w:p>
    <w:p w:rsidR="00A4090E" w:rsidRPr="002F78F6" w:rsidRDefault="00A4090E" w:rsidP="002F7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90E" w:rsidRPr="002F78F6" w:rsidSect="00FF41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F6"/>
    <w:rsid w:val="002F78F6"/>
    <w:rsid w:val="00A4090E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0E"/>
  </w:style>
  <w:style w:type="paragraph" w:styleId="2">
    <w:name w:val="heading 2"/>
    <w:basedOn w:val="a"/>
    <w:link w:val="20"/>
    <w:uiPriority w:val="9"/>
    <w:qFormat/>
    <w:rsid w:val="002F7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2F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2020-12-15T01:12:00Z</dcterms:created>
  <dcterms:modified xsi:type="dcterms:W3CDTF">2020-12-15T01:30:00Z</dcterms:modified>
</cp:coreProperties>
</file>